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9AD2" w14:textId="64392CDD" w:rsidR="00573B50" w:rsidRPr="00573B50" w:rsidRDefault="00573B50" w:rsidP="00573B50">
      <w:pPr>
        <w:jc w:val="center"/>
        <w:rPr>
          <w:u w:val="single"/>
        </w:rPr>
      </w:pPr>
      <w:r w:rsidRPr="00573B50">
        <w:rPr>
          <w:u w:val="single"/>
        </w:rPr>
        <w:t>COUNCIL MEETING WORKSHOP</w:t>
      </w:r>
    </w:p>
    <w:p w14:paraId="007AF7E0" w14:textId="2C270A92" w:rsidR="00573B50" w:rsidRPr="00573B50" w:rsidRDefault="00573B50" w:rsidP="00573B50">
      <w:pPr>
        <w:jc w:val="center"/>
        <w:rPr>
          <w:u w:val="single"/>
        </w:rPr>
      </w:pPr>
      <w:r w:rsidRPr="00573B50">
        <w:rPr>
          <w:u w:val="single"/>
        </w:rPr>
        <w:t>THURSDAY, FEBRUARY 13, 2020</w:t>
      </w:r>
    </w:p>
    <w:p w14:paraId="2761CE0D" w14:textId="2A2C3C4F" w:rsidR="00573B50" w:rsidRPr="00573B50" w:rsidRDefault="00573B50" w:rsidP="00573B50">
      <w:pPr>
        <w:jc w:val="center"/>
        <w:rPr>
          <w:u w:val="single"/>
        </w:rPr>
      </w:pPr>
      <w:r w:rsidRPr="00573B50">
        <w:rPr>
          <w:u w:val="single"/>
        </w:rPr>
        <w:t>MUNICIPAL BUILDING</w:t>
      </w:r>
    </w:p>
    <w:p w14:paraId="7E127E2F" w14:textId="4CD6D693" w:rsidR="00573B50" w:rsidRDefault="00573B50" w:rsidP="00573B50">
      <w:pPr>
        <w:jc w:val="center"/>
        <w:rPr>
          <w:u w:val="single"/>
        </w:rPr>
      </w:pPr>
      <w:r w:rsidRPr="00573B50">
        <w:rPr>
          <w:u w:val="single"/>
        </w:rPr>
        <w:t>59 SO. WHITE HORSE PIKE, BERLIN, N J</w:t>
      </w:r>
    </w:p>
    <w:p w14:paraId="68F2B4D2" w14:textId="539DE958" w:rsidR="00EB7F98" w:rsidRPr="00573B50" w:rsidRDefault="00EB7F98" w:rsidP="00573B50">
      <w:pPr>
        <w:jc w:val="center"/>
        <w:rPr>
          <w:u w:val="single"/>
        </w:rPr>
      </w:pPr>
      <w:r>
        <w:rPr>
          <w:u w:val="single"/>
        </w:rPr>
        <w:t>6:30 pm</w:t>
      </w:r>
    </w:p>
    <w:p w14:paraId="1DACF2A4" w14:textId="6609BF25" w:rsidR="00573B50" w:rsidRPr="00573B50" w:rsidRDefault="00573B50" w:rsidP="00573B50">
      <w:pPr>
        <w:rPr>
          <w:u w:val="single"/>
        </w:rPr>
      </w:pPr>
    </w:p>
    <w:p w14:paraId="1EF6C98E" w14:textId="18C0723D" w:rsidR="00573B50" w:rsidRDefault="00573B50" w:rsidP="00573B50">
      <w:r>
        <w:t>MEETING CALLED TO ORDER:</w:t>
      </w:r>
    </w:p>
    <w:p w14:paraId="29EB5F29" w14:textId="45AE68EF" w:rsidR="00573B50" w:rsidRDefault="00573B50" w:rsidP="00573B50"/>
    <w:p w14:paraId="4EFC65C6" w14:textId="2910DCB4" w:rsidR="00573B50" w:rsidRDefault="00573B50" w:rsidP="00573B50">
      <w:r>
        <w:t>FLAG SALUTE:</w:t>
      </w:r>
    </w:p>
    <w:p w14:paraId="06EFBE69" w14:textId="36687908" w:rsidR="00573B50" w:rsidRDefault="00573B50" w:rsidP="00573B50"/>
    <w:p w14:paraId="60F7F08C" w14:textId="7D917B15" w:rsidR="00573B50" w:rsidRDefault="00573B50" w:rsidP="00573B50">
      <w:r>
        <w:t>SUNSHINE NOTICE:  Adequate notice of this meeting has been given in accordance with the Open Public Meetings Act, Pursuant to Public Law 1975, Chapter 231.  Said notice has been advertised in the Courier Post and posted on the Borough Hall Bulletin Board showing the date, place and time of said meeting.</w:t>
      </w:r>
    </w:p>
    <w:p w14:paraId="512BDCFF" w14:textId="1ACA12F5" w:rsidR="00573B50" w:rsidRDefault="00573B50" w:rsidP="00573B50"/>
    <w:p w14:paraId="5545FF32" w14:textId="0A35C33B" w:rsidR="00573B50" w:rsidRDefault="00573B50" w:rsidP="00573B50">
      <w:r>
        <w:t>ROLL CALL:  Mayor Rick Miller, Council President Jim Pearce, Council members Badolato, Simone, Hohing, J. Miller and Cummings.</w:t>
      </w:r>
    </w:p>
    <w:p w14:paraId="4B8F6116" w14:textId="568C5ABD" w:rsidR="00573B50" w:rsidRDefault="00573B50" w:rsidP="00573B50"/>
    <w:p w14:paraId="6181E504" w14:textId="137A40D0" w:rsidR="00573B50" w:rsidRDefault="00573B50" w:rsidP="00573B50">
      <w:r>
        <w:t>PRESENT ALSO:  Solicitor Howard Long and Pending Acting Administrator Charleen Santora.</w:t>
      </w:r>
    </w:p>
    <w:p w14:paraId="54152B53" w14:textId="4B2BFF18" w:rsidR="00573B50" w:rsidRDefault="00573B50" w:rsidP="00573B50"/>
    <w:p w14:paraId="71E623CB" w14:textId="16E7487B" w:rsidR="00573B50" w:rsidRDefault="00573B50" w:rsidP="00573B50">
      <w:r>
        <w:t>DISCUSSIONS FROM DEPARTMENT CHAIRMENS</w:t>
      </w:r>
    </w:p>
    <w:p w14:paraId="4D4C0C46" w14:textId="797FC792" w:rsidR="00573B50" w:rsidRDefault="00573B50" w:rsidP="00573B50"/>
    <w:p w14:paraId="71D42A1D" w14:textId="77777777" w:rsidR="00573B50" w:rsidRDefault="00573B50" w:rsidP="00573B50">
      <w:pPr>
        <w:numPr>
          <w:ilvl w:val="0"/>
          <w:numId w:val="25"/>
        </w:numPr>
        <w:spacing w:line="252" w:lineRule="auto"/>
        <w:rPr>
          <w:rFonts w:ascii="Times New Roman" w:hAnsi="Times New Roman" w:cs="Times New Roman"/>
          <w:sz w:val="26"/>
          <w:szCs w:val="26"/>
        </w:rPr>
      </w:pPr>
      <w:r>
        <w:rPr>
          <w:rFonts w:ascii="Times New Roman" w:hAnsi="Times New Roman" w:cs="Times New Roman"/>
          <w:sz w:val="26"/>
          <w:szCs w:val="26"/>
        </w:rPr>
        <w:t>BUILDINGS, PARKS, &amp; RECREATION, Chairman Len Badolato</w:t>
      </w:r>
    </w:p>
    <w:p w14:paraId="73607F76" w14:textId="77777777" w:rsidR="00573B50" w:rsidRDefault="00573B50" w:rsidP="00573B50">
      <w:pPr>
        <w:rPr>
          <w:rFonts w:ascii="Times New Roman" w:hAnsi="Times New Roman" w:cs="Times New Roman"/>
          <w:sz w:val="14"/>
          <w:szCs w:val="14"/>
        </w:rPr>
      </w:pPr>
    </w:p>
    <w:p w14:paraId="5806C57B" w14:textId="77777777" w:rsidR="00573B50" w:rsidRDefault="00573B50" w:rsidP="00573B50">
      <w:pPr>
        <w:rPr>
          <w:rFonts w:ascii="Times New Roman" w:hAnsi="Times New Roman" w:cs="Times New Roman"/>
          <w:sz w:val="14"/>
          <w:szCs w:val="14"/>
        </w:rPr>
      </w:pPr>
    </w:p>
    <w:p w14:paraId="16D2E404" w14:textId="77777777" w:rsidR="00573B50" w:rsidRDefault="00573B50" w:rsidP="00573B50">
      <w:pPr>
        <w:numPr>
          <w:ilvl w:val="0"/>
          <w:numId w:val="25"/>
        </w:numPr>
        <w:spacing w:line="252" w:lineRule="auto"/>
        <w:rPr>
          <w:rFonts w:ascii="Times New Roman" w:hAnsi="Times New Roman" w:cs="Times New Roman"/>
          <w:sz w:val="26"/>
          <w:szCs w:val="26"/>
        </w:rPr>
      </w:pPr>
      <w:r>
        <w:rPr>
          <w:rFonts w:ascii="Times New Roman" w:hAnsi="Times New Roman" w:cs="Times New Roman"/>
          <w:sz w:val="26"/>
          <w:szCs w:val="26"/>
        </w:rPr>
        <w:t>PUBLIC WORKS, STREETS &amp; ROADS, Chairman Andrew Simone</w:t>
      </w:r>
    </w:p>
    <w:p w14:paraId="3382293F" w14:textId="77777777" w:rsidR="00573B50" w:rsidRDefault="00573B50" w:rsidP="00573B50">
      <w:pPr>
        <w:rPr>
          <w:rFonts w:ascii="Times New Roman" w:hAnsi="Times New Roman" w:cs="Times New Roman"/>
          <w:sz w:val="14"/>
          <w:szCs w:val="14"/>
        </w:rPr>
      </w:pPr>
    </w:p>
    <w:p w14:paraId="23752DC8" w14:textId="77777777" w:rsidR="00573B50" w:rsidRDefault="00573B50" w:rsidP="00573B50">
      <w:pPr>
        <w:rPr>
          <w:rFonts w:ascii="Times New Roman" w:hAnsi="Times New Roman" w:cs="Times New Roman"/>
          <w:sz w:val="14"/>
          <w:szCs w:val="14"/>
        </w:rPr>
      </w:pPr>
    </w:p>
    <w:p w14:paraId="616A079A" w14:textId="77777777" w:rsidR="00573B50" w:rsidRDefault="00573B50" w:rsidP="00573B50">
      <w:pPr>
        <w:numPr>
          <w:ilvl w:val="0"/>
          <w:numId w:val="25"/>
        </w:numPr>
        <w:rPr>
          <w:rFonts w:ascii="Times New Roman" w:hAnsi="Times New Roman" w:cs="Times New Roman"/>
          <w:sz w:val="14"/>
          <w:szCs w:val="14"/>
        </w:rPr>
      </w:pPr>
      <w:r>
        <w:rPr>
          <w:rFonts w:ascii="Times New Roman" w:hAnsi="Times New Roman" w:cs="Times New Roman"/>
          <w:sz w:val="26"/>
          <w:szCs w:val="26"/>
        </w:rPr>
        <w:t>WATER &amp; SEWER, Chairwoman Cummings</w:t>
      </w:r>
    </w:p>
    <w:p w14:paraId="3BB296C2" w14:textId="77777777" w:rsidR="00573B50" w:rsidRDefault="00573B50" w:rsidP="00573B50">
      <w:pPr>
        <w:pStyle w:val="ListParagraph"/>
        <w:rPr>
          <w:rFonts w:ascii="Times New Roman" w:hAnsi="Times New Roman" w:cs="Times New Roman"/>
          <w:sz w:val="2"/>
          <w:szCs w:val="2"/>
        </w:rPr>
      </w:pPr>
    </w:p>
    <w:p w14:paraId="4D4E54F6" w14:textId="77777777" w:rsidR="00573B50" w:rsidRDefault="00573B50" w:rsidP="00573B50">
      <w:pPr>
        <w:ind w:left="360"/>
        <w:rPr>
          <w:rFonts w:ascii="Times New Roman" w:hAnsi="Times New Roman" w:cs="Times New Roman"/>
          <w:sz w:val="14"/>
          <w:szCs w:val="14"/>
        </w:rPr>
      </w:pPr>
    </w:p>
    <w:p w14:paraId="511E3BF4" w14:textId="4DBE9E0A" w:rsidR="00573B50" w:rsidRDefault="00573B50" w:rsidP="00573B50">
      <w:pPr>
        <w:numPr>
          <w:ilvl w:val="0"/>
          <w:numId w:val="25"/>
        </w:numPr>
        <w:spacing w:line="252" w:lineRule="auto"/>
        <w:rPr>
          <w:rFonts w:ascii="Times New Roman" w:hAnsi="Times New Roman" w:cs="Times New Roman"/>
          <w:sz w:val="26"/>
          <w:szCs w:val="26"/>
        </w:rPr>
      </w:pPr>
      <w:r>
        <w:rPr>
          <w:rFonts w:ascii="Times New Roman" w:hAnsi="Times New Roman" w:cs="Times New Roman"/>
          <w:sz w:val="26"/>
          <w:szCs w:val="26"/>
        </w:rPr>
        <w:t>PUBLIC SAFETY, Chairman Jim Pearce</w:t>
      </w:r>
      <w:r w:rsidR="0024619A">
        <w:rPr>
          <w:rFonts w:ascii="Times New Roman" w:hAnsi="Times New Roman" w:cs="Times New Roman"/>
          <w:sz w:val="26"/>
          <w:szCs w:val="26"/>
        </w:rPr>
        <w:t xml:space="preserve"> </w:t>
      </w:r>
    </w:p>
    <w:p w14:paraId="24C1C4CB" w14:textId="77777777" w:rsidR="0024619A" w:rsidRDefault="0024619A" w:rsidP="0024619A">
      <w:pPr>
        <w:spacing w:line="252" w:lineRule="auto"/>
        <w:ind w:left="720"/>
        <w:rPr>
          <w:rFonts w:ascii="Times New Roman" w:hAnsi="Times New Roman" w:cs="Times New Roman"/>
          <w:sz w:val="26"/>
          <w:szCs w:val="26"/>
        </w:rPr>
      </w:pPr>
    </w:p>
    <w:p w14:paraId="5C924D64" w14:textId="77777777" w:rsidR="00573B50" w:rsidRDefault="00573B50" w:rsidP="00573B50">
      <w:pPr>
        <w:rPr>
          <w:rFonts w:ascii="Times New Roman" w:hAnsi="Times New Roman" w:cs="Times New Roman"/>
          <w:sz w:val="10"/>
          <w:szCs w:val="10"/>
        </w:rPr>
      </w:pPr>
    </w:p>
    <w:p w14:paraId="73AFEDA9" w14:textId="77777777" w:rsidR="00573B50" w:rsidRDefault="00573B50" w:rsidP="00573B50">
      <w:pPr>
        <w:numPr>
          <w:ilvl w:val="0"/>
          <w:numId w:val="25"/>
        </w:numPr>
        <w:rPr>
          <w:rFonts w:ascii="Times New Roman" w:hAnsi="Times New Roman" w:cs="Times New Roman"/>
          <w:sz w:val="12"/>
          <w:szCs w:val="12"/>
        </w:rPr>
      </w:pPr>
      <w:r>
        <w:rPr>
          <w:rFonts w:ascii="Times New Roman" w:hAnsi="Times New Roman" w:cs="Times New Roman"/>
          <w:sz w:val="26"/>
          <w:szCs w:val="26"/>
        </w:rPr>
        <w:t>COMMUNICATIONS, Chairman J. Miller</w:t>
      </w:r>
    </w:p>
    <w:p w14:paraId="3F3D61A8" w14:textId="77777777" w:rsidR="00573B50" w:rsidRDefault="00573B50" w:rsidP="00573B50">
      <w:pPr>
        <w:ind w:left="360"/>
        <w:rPr>
          <w:rFonts w:ascii="Times New Roman" w:hAnsi="Times New Roman" w:cs="Times New Roman"/>
          <w:sz w:val="12"/>
          <w:szCs w:val="12"/>
        </w:rPr>
      </w:pPr>
    </w:p>
    <w:p w14:paraId="30D84E36" w14:textId="77777777" w:rsidR="00573B50" w:rsidRDefault="00573B50" w:rsidP="00573B50">
      <w:pPr>
        <w:ind w:left="360"/>
        <w:rPr>
          <w:rFonts w:ascii="Times New Roman" w:hAnsi="Times New Roman" w:cs="Times New Roman"/>
          <w:sz w:val="12"/>
          <w:szCs w:val="12"/>
        </w:rPr>
      </w:pPr>
    </w:p>
    <w:p w14:paraId="753D41D5" w14:textId="77777777" w:rsidR="00573B50" w:rsidRDefault="00573B50" w:rsidP="00573B50">
      <w:pPr>
        <w:numPr>
          <w:ilvl w:val="0"/>
          <w:numId w:val="25"/>
        </w:numPr>
        <w:spacing w:line="252" w:lineRule="auto"/>
        <w:rPr>
          <w:rFonts w:ascii="Times New Roman" w:hAnsi="Times New Roman" w:cs="Times New Roman"/>
          <w:sz w:val="26"/>
          <w:szCs w:val="26"/>
        </w:rPr>
      </w:pPr>
      <w:r>
        <w:rPr>
          <w:rFonts w:ascii="Times New Roman" w:hAnsi="Times New Roman" w:cs="Times New Roman"/>
          <w:sz w:val="26"/>
          <w:szCs w:val="26"/>
        </w:rPr>
        <w:t>FINANCE, Chairman Keith Hohing</w:t>
      </w:r>
    </w:p>
    <w:p w14:paraId="4A138EE0" w14:textId="77777777" w:rsidR="00573B50" w:rsidRDefault="00573B50" w:rsidP="00573B50">
      <w:pPr>
        <w:ind w:left="720"/>
        <w:contextualSpacing/>
        <w:rPr>
          <w:rFonts w:ascii="Times New Roman" w:hAnsi="Times New Roman" w:cs="Times New Roman"/>
          <w:sz w:val="24"/>
          <w:szCs w:val="24"/>
        </w:rPr>
      </w:pPr>
    </w:p>
    <w:p w14:paraId="6B5D0303" w14:textId="1E330F03" w:rsidR="00573B50" w:rsidRDefault="00573B50" w:rsidP="00573B50">
      <w:pPr>
        <w:pStyle w:val="ListParagraph"/>
        <w:numPr>
          <w:ilvl w:val="0"/>
          <w:numId w:val="25"/>
        </w:numPr>
        <w:rPr>
          <w:rFonts w:ascii="Times New Roman" w:hAnsi="Times New Roman" w:cs="Times New Roman"/>
          <w:sz w:val="10"/>
          <w:szCs w:val="16"/>
        </w:rPr>
      </w:pPr>
      <w:r>
        <w:rPr>
          <w:rFonts w:ascii="Times New Roman" w:hAnsi="Times New Roman" w:cs="Times New Roman"/>
          <w:sz w:val="26"/>
          <w:szCs w:val="26"/>
        </w:rPr>
        <w:t>ECONOMIC DEVELOPMENT &amp; REAL ESTATE, Mayor</w:t>
      </w:r>
      <w:r w:rsidR="0024619A">
        <w:rPr>
          <w:rFonts w:ascii="Times New Roman" w:hAnsi="Times New Roman" w:cs="Times New Roman"/>
          <w:sz w:val="26"/>
          <w:szCs w:val="26"/>
        </w:rPr>
        <w:t xml:space="preserve"> Rick </w:t>
      </w:r>
      <w:r>
        <w:rPr>
          <w:rFonts w:ascii="Times New Roman" w:hAnsi="Times New Roman" w:cs="Times New Roman"/>
          <w:sz w:val="26"/>
          <w:szCs w:val="26"/>
        </w:rPr>
        <w:t>Miller</w:t>
      </w:r>
    </w:p>
    <w:p w14:paraId="6A49698C" w14:textId="77777777" w:rsidR="00573B50" w:rsidRDefault="00573B50" w:rsidP="00573B50">
      <w:pPr>
        <w:ind w:left="360"/>
        <w:rPr>
          <w:rFonts w:ascii="Times New Roman" w:hAnsi="Times New Roman" w:cs="Times New Roman"/>
          <w:sz w:val="10"/>
          <w:szCs w:val="16"/>
        </w:rPr>
      </w:pPr>
    </w:p>
    <w:p w14:paraId="1D630996" w14:textId="77777777" w:rsidR="00573B50" w:rsidRDefault="00573B50" w:rsidP="00573B50">
      <w:pPr>
        <w:ind w:left="360"/>
        <w:rPr>
          <w:rFonts w:ascii="Times New Roman" w:hAnsi="Times New Roman" w:cs="Times New Roman"/>
          <w:sz w:val="10"/>
          <w:szCs w:val="16"/>
        </w:rPr>
      </w:pPr>
    </w:p>
    <w:p w14:paraId="7B737E47" w14:textId="41D449DC" w:rsidR="00573B50" w:rsidRDefault="00573B50" w:rsidP="00573B50">
      <w:pPr>
        <w:numPr>
          <w:ilvl w:val="0"/>
          <w:numId w:val="25"/>
        </w:numPr>
        <w:spacing w:line="252" w:lineRule="auto"/>
        <w:rPr>
          <w:rFonts w:ascii="Times New Roman" w:hAnsi="Times New Roman" w:cs="Times New Roman"/>
          <w:sz w:val="26"/>
          <w:szCs w:val="26"/>
        </w:rPr>
      </w:pPr>
      <w:r>
        <w:rPr>
          <w:rFonts w:ascii="Times New Roman" w:hAnsi="Times New Roman" w:cs="Times New Roman"/>
          <w:sz w:val="26"/>
          <w:szCs w:val="26"/>
        </w:rPr>
        <w:t>SOLICITOR, Howard Long</w:t>
      </w:r>
    </w:p>
    <w:p w14:paraId="08225916" w14:textId="28C06481" w:rsidR="00573B50" w:rsidRDefault="00573B50" w:rsidP="00573B50">
      <w:pPr>
        <w:spacing w:line="252" w:lineRule="auto"/>
        <w:rPr>
          <w:rFonts w:ascii="Times New Roman" w:hAnsi="Times New Roman" w:cs="Times New Roman"/>
          <w:sz w:val="26"/>
          <w:szCs w:val="26"/>
        </w:rPr>
      </w:pPr>
    </w:p>
    <w:p w14:paraId="77DC7596" w14:textId="6BD54CF7" w:rsidR="00573B50" w:rsidRDefault="00573B50" w:rsidP="00573B50">
      <w:pPr>
        <w:spacing w:line="252" w:lineRule="auto"/>
        <w:rPr>
          <w:rFonts w:ascii="Times New Roman" w:hAnsi="Times New Roman" w:cs="Times New Roman"/>
          <w:sz w:val="26"/>
          <w:szCs w:val="26"/>
        </w:rPr>
      </w:pPr>
      <w:r>
        <w:rPr>
          <w:rFonts w:ascii="Times New Roman" w:hAnsi="Times New Roman" w:cs="Times New Roman"/>
          <w:sz w:val="26"/>
          <w:szCs w:val="26"/>
        </w:rPr>
        <w:t>Meeting open to the public.</w:t>
      </w:r>
    </w:p>
    <w:p w14:paraId="70F6A134" w14:textId="4093434C" w:rsidR="00573B50" w:rsidRDefault="00573B50" w:rsidP="00573B50">
      <w:pPr>
        <w:spacing w:line="252" w:lineRule="auto"/>
        <w:rPr>
          <w:rFonts w:ascii="Times New Roman" w:hAnsi="Times New Roman" w:cs="Times New Roman"/>
          <w:sz w:val="26"/>
          <w:szCs w:val="26"/>
        </w:rPr>
      </w:pPr>
    </w:p>
    <w:p w14:paraId="6C899ABD" w14:textId="4E9A3E06" w:rsidR="00573B50" w:rsidRDefault="00573B50" w:rsidP="00573B50">
      <w:pPr>
        <w:spacing w:line="252" w:lineRule="auto"/>
        <w:rPr>
          <w:rFonts w:ascii="Times New Roman" w:hAnsi="Times New Roman" w:cs="Times New Roman"/>
          <w:sz w:val="26"/>
          <w:szCs w:val="26"/>
        </w:rPr>
      </w:pPr>
      <w:r>
        <w:rPr>
          <w:rFonts w:ascii="Times New Roman" w:hAnsi="Times New Roman" w:cs="Times New Roman"/>
          <w:sz w:val="26"/>
          <w:szCs w:val="26"/>
        </w:rPr>
        <w:t>Motion to close public portion; ____, Sec._____, RCV_____.</w:t>
      </w:r>
    </w:p>
    <w:p w14:paraId="0E4A5888" w14:textId="5532FF8B" w:rsidR="00EF4E32" w:rsidRDefault="00EF4E32" w:rsidP="00573B50">
      <w:pPr>
        <w:spacing w:line="252" w:lineRule="auto"/>
        <w:rPr>
          <w:rFonts w:ascii="Times New Roman" w:hAnsi="Times New Roman" w:cs="Times New Roman"/>
          <w:sz w:val="26"/>
          <w:szCs w:val="26"/>
        </w:rPr>
      </w:pPr>
    </w:p>
    <w:p w14:paraId="208262CC" w14:textId="1B627597" w:rsidR="00EF4E32" w:rsidRDefault="00EF4E32" w:rsidP="00573B50">
      <w:pPr>
        <w:spacing w:line="252" w:lineRule="auto"/>
        <w:rPr>
          <w:rFonts w:ascii="Times New Roman" w:hAnsi="Times New Roman" w:cs="Times New Roman"/>
          <w:sz w:val="26"/>
          <w:szCs w:val="26"/>
        </w:rPr>
      </w:pPr>
      <w:r>
        <w:rPr>
          <w:rFonts w:ascii="Times New Roman" w:hAnsi="Times New Roman" w:cs="Times New Roman"/>
          <w:sz w:val="26"/>
          <w:szCs w:val="26"/>
        </w:rPr>
        <w:t>Motion to go into closed session to discuss AFSCME contract negotiations________, Sec.; _____, RCV__________.</w:t>
      </w:r>
    </w:p>
    <w:p w14:paraId="4456C3F0" w14:textId="4FA7A00C" w:rsidR="00EF4E32" w:rsidRDefault="00EF4E32" w:rsidP="00573B50">
      <w:pPr>
        <w:spacing w:line="252" w:lineRule="auto"/>
        <w:rPr>
          <w:rFonts w:ascii="Times New Roman" w:hAnsi="Times New Roman" w:cs="Times New Roman"/>
          <w:sz w:val="26"/>
          <w:szCs w:val="26"/>
        </w:rPr>
      </w:pPr>
    </w:p>
    <w:p w14:paraId="6CB3C406" w14:textId="0B86714F" w:rsidR="00EF4E32" w:rsidRDefault="00EF4E32" w:rsidP="00573B50">
      <w:pPr>
        <w:spacing w:line="252" w:lineRule="auto"/>
        <w:rPr>
          <w:rFonts w:ascii="Times New Roman" w:hAnsi="Times New Roman" w:cs="Times New Roman"/>
          <w:sz w:val="26"/>
          <w:szCs w:val="26"/>
        </w:rPr>
      </w:pPr>
      <w:r>
        <w:rPr>
          <w:rFonts w:ascii="Times New Roman" w:hAnsi="Times New Roman" w:cs="Times New Roman"/>
          <w:sz w:val="26"/>
          <w:szCs w:val="26"/>
        </w:rPr>
        <w:t>Motion to go back into open session; ____, Sec.; ______, RCV_______.</w:t>
      </w:r>
      <w:bookmarkStart w:id="0" w:name="_GoBack"/>
      <w:bookmarkEnd w:id="0"/>
    </w:p>
    <w:p w14:paraId="7FBFE0FD" w14:textId="7F274337" w:rsidR="00573B50" w:rsidRDefault="00573B50" w:rsidP="00573B50">
      <w:pPr>
        <w:spacing w:line="252" w:lineRule="auto"/>
        <w:rPr>
          <w:rFonts w:ascii="Times New Roman" w:hAnsi="Times New Roman" w:cs="Times New Roman"/>
          <w:sz w:val="26"/>
          <w:szCs w:val="26"/>
        </w:rPr>
      </w:pPr>
    </w:p>
    <w:p w14:paraId="204A982F" w14:textId="11F8C381" w:rsidR="00573B50" w:rsidRDefault="00573B50" w:rsidP="00573B50">
      <w:pPr>
        <w:spacing w:line="252" w:lineRule="auto"/>
        <w:rPr>
          <w:rFonts w:ascii="Times New Roman" w:hAnsi="Times New Roman" w:cs="Times New Roman"/>
          <w:sz w:val="26"/>
          <w:szCs w:val="26"/>
        </w:rPr>
      </w:pPr>
      <w:r>
        <w:rPr>
          <w:rFonts w:ascii="Times New Roman" w:hAnsi="Times New Roman" w:cs="Times New Roman"/>
          <w:sz w:val="26"/>
          <w:szCs w:val="26"/>
        </w:rPr>
        <w:t>Motion to adjourn workshop, _____, Sec.; ______, RCV_____.</w:t>
      </w:r>
    </w:p>
    <w:p w14:paraId="7AE93295" w14:textId="3655A0CF" w:rsidR="00573B50" w:rsidRDefault="00573B50" w:rsidP="00573B50">
      <w:pPr>
        <w:spacing w:line="252" w:lineRule="auto"/>
        <w:rPr>
          <w:rFonts w:ascii="Times New Roman" w:hAnsi="Times New Roman" w:cs="Times New Roman"/>
          <w:sz w:val="26"/>
          <w:szCs w:val="26"/>
        </w:rPr>
      </w:pPr>
    </w:p>
    <w:p w14:paraId="0E06F47A" w14:textId="036A92C2" w:rsidR="00573B50" w:rsidRDefault="00573B50" w:rsidP="00573B50">
      <w:pPr>
        <w:spacing w:line="252" w:lineRule="auto"/>
        <w:rPr>
          <w:rFonts w:ascii="Times New Roman" w:hAnsi="Times New Roman" w:cs="Times New Roman"/>
          <w:sz w:val="26"/>
          <w:szCs w:val="26"/>
        </w:rPr>
      </w:pPr>
      <w:r>
        <w:rPr>
          <w:rFonts w:ascii="Times New Roman" w:hAnsi="Times New Roman" w:cs="Times New Roman"/>
          <w:sz w:val="26"/>
          <w:szCs w:val="26"/>
        </w:rPr>
        <w:t>Charleen Santora, Acting Administrator</w:t>
      </w:r>
    </w:p>
    <w:p w14:paraId="2DCB3BAA" w14:textId="77777777" w:rsidR="00573B50" w:rsidRDefault="00573B50" w:rsidP="00573B50">
      <w:pPr>
        <w:spacing w:line="252" w:lineRule="auto"/>
        <w:rPr>
          <w:rFonts w:ascii="Times New Roman" w:hAnsi="Times New Roman" w:cs="Times New Roman"/>
          <w:sz w:val="26"/>
          <w:szCs w:val="26"/>
        </w:rPr>
      </w:pPr>
    </w:p>
    <w:p w14:paraId="36182CB1" w14:textId="77777777" w:rsidR="00573B50" w:rsidRDefault="00573B50" w:rsidP="00573B50"/>
    <w:p w14:paraId="32491534" w14:textId="77777777" w:rsidR="00573B50" w:rsidRDefault="00573B50" w:rsidP="00573B50"/>
    <w:sectPr w:rsidR="0057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E55A1C"/>
    <w:multiLevelType w:val="hybridMultilevel"/>
    <w:tmpl w:val="50BA57C2"/>
    <w:lvl w:ilvl="0" w:tplc="1EF8701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C86787"/>
    <w:multiLevelType w:val="hybridMultilevel"/>
    <w:tmpl w:val="FFA8958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50"/>
    <w:rsid w:val="0024619A"/>
    <w:rsid w:val="00573B50"/>
    <w:rsid w:val="00645252"/>
    <w:rsid w:val="006D3D74"/>
    <w:rsid w:val="0083569A"/>
    <w:rsid w:val="00A9204E"/>
    <w:rsid w:val="00EB7F98"/>
    <w:rsid w:val="00EF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C331"/>
  <w15:chartTrackingRefBased/>
  <w15:docId w15:val="{D6A58900-4D6D-4C31-BE72-C425D858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73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ntor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Santora</dc:creator>
  <cp:keywords/>
  <dc:description/>
  <cp:lastModifiedBy>Charleen Santora</cp:lastModifiedBy>
  <cp:revision>2</cp:revision>
  <cp:lastPrinted>2020-02-11T20:17:00Z</cp:lastPrinted>
  <dcterms:created xsi:type="dcterms:W3CDTF">2020-02-13T14:34:00Z</dcterms:created>
  <dcterms:modified xsi:type="dcterms:W3CDTF">2020-02-13T14:34:00Z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